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A15A3" w14:textId="77777777" w:rsidR="008D11D6" w:rsidRPr="008D11D6" w:rsidRDefault="008D11D6" w:rsidP="008D11D6">
      <w:r w:rsidRPr="008D11D6">
        <w:rPr>
          <w:b/>
          <w:bCs/>
        </w:rPr>
        <w:t xml:space="preserve">ZÁPIS ZE SCHUZE VÝBORU KCHBPF, </w:t>
      </w:r>
      <w:proofErr w:type="spellStart"/>
      <w:r w:rsidRPr="008D11D6">
        <w:rPr>
          <w:b/>
          <w:bCs/>
        </w:rPr>
        <w:t>z.s</w:t>
      </w:r>
      <w:proofErr w:type="spellEnd"/>
      <w:r w:rsidRPr="008D11D6">
        <w:rPr>
          <w:b/>
          <w:bCs/>
        </w:rPr>
        <w:t>.</w:t>
      </w:r>
    </w:p>
    <w:p w14:paraId="7D9CB061" w14:textId="77777777" w:rsidR="008D11D6" w:rsidRPr="008D11D6" w:rsidRDefault="008D11D6" w:rsidP="008D11D6">
      <w:r w:rsidRPr="008D11D6">
        <w:t>konané dne </w:t>
      </w:r>
      <w:r w:rsidRPr="008D11D6">
        <w:rPr>
          <w:b/>
          <w:bCs/>
        </w:rPr>
        <w:t>2.6.2024</w:t>
      </w:r>
      <w:r w:rsidRPr="008D11D6">
        <w:t> od 20:00 hodin prostřednictvím videokonference</w:t>
      </w:r>
    </w:p>
    <w:p w14:paraId="7F2772D8" w14:textId="77777777" w:rsidR="008D11D6" w:rsidRPr="008D11D6" w:rsidRDefault="008D11D6" w:rsidP="008D11D6"/>
    <w:p w14:paraId="276DC12E" w14:textId="77777777" w:rsidR="008D11D6" w:rsidRPr="008D11D6" w:rsidRDefault="008D11D6" w:rsidP="008D11D6">
      <w:proofErr w:type="gramStart"/>
      <w:r w:rsidRPr="008D11D6">
        <w:rPr>
          <w:b/>
          <w:bCs/>
        </w:rPr>
        <w:t>Přítomní :</w:t>
      </w:r>
      <w:proofErr w:type="gramEnd"/>
      <w:r w:rsidRPr="008D11D6">
        <w:t xml:space="preserve"> Kamila </w:t>
      </w:r>
      <w:proofErr w:type="spellStart"/>
      <w:r w:rsidRPr="008D11D6">
        <w:t>Senohrábková</w:t>
      </w:r>
      <w:proofErr w:type="spellEnd"/>
      <w:r w:rsidRPr="008D11D6">
        <w:t xml:space="preserve">, Zdeněk </w:t>
      </w:r>
      <w:proofErr w:type="spellStart"/>
      <w:r w:rsidRPr="008D11D6">
        <w:t>Chlád</w:t>
      </w:r>
      <w:proofErr w:type="spellEnd"/>
      <w:r w:rsidRPr="008D11D6">
        <w:t xml:space="preserve">, Zdenka </w:t>
      </w:r>
      <w:proofErr w:type="spellStart"/>
      <w:r w:rsidRPr="008D11D6">
        <w:t>Chládová</w:t>
      </w:r>
      <w:proofErr w:type="spellEnd"/>
      <w:r w:rsidRPr="008D11D6">
        <w:t>, Veronika Bayerová</w:t>
      </w:r>
    </w:p>
    <w:p w14:paraId="3898CD2A" w14:textId="77777777" w:rsidR="008D11D6" w:rsidRPr="008D11D6" w:rsidRDefault="008D11D6" w:rsidP="008D11D6"/>
    <w:p w14:paraId="59039AB9" w14:textId="77777777" w:rsidR="008D11D6" w:rsidRPr="008D11D6" w:rsidRDefault="008D11D6" w:rsidP="008D11D6">
      <w:r w:rsidRPr="008D11D6">
        <w:t xml:space="preserve">Výbor KCHBPF, </w:t>
      </w:r>
      <w:proofErr w:type="spellStart"/>
      <w:r w:rsidRPr="008D11D6">
        <w:t>z.s</w:t>
      </w:r>
      <w:proofErr w:type="spellEnd"/>
      <w:r w:rsidRPr="008D11D6">
        <w:t xml:space="preserve">. byl v souladu s Kárným řádem Klubu chovatelů </w:t>
      </w:r>
      <w:proofErr w:type="spellStart"/>
      <w:r w:rsidRPr="008D11D6">
        <w:t>Bichon</w:t>
      </w:r>
      <w:proofErr w:type="spellEnd"/>
      <w:r w:rsidRPr="008D11D6">
        <w:t xml:space="preserve"> a </w:t>
      </w:r>
      <w:proofErr w:type="spellStart"/>
      <w:r w:rsidRPr="008D11D6">
        <w:t>poil</w:t>
      </w:r>
      <w:proofErr w:type="spellEnd"/>
      <w:r w:rsidRPr="008D11D6">
        <w:t xml:space="preserve"> </w:t>
      </w:r>
      <w:proofErr w:type="spellStart"/>
      <w:r w:rsidRPr="008D11D6">
        <w:t>frisé</w:t>
      </w:r>
      <w:proofErr w:type="spellEnd"/>
      <w:r w:rsidRPr="008D11D6">
        <w:t xml:space="preserve"> seznámen s výsledky kárného řízení ohledně chovatelky Jany van Breda s následujícím výsledkem:</w:t>
      </w:r>
    </w:p>
    <w:p w14:paraId="7A539C92" w14:textId="77777777" w:rsidR="008D11D6" w:rsidRPr="008D11D6" w:rsidRDefault="008D11D6" w:rsidP="008D11D6"/>
    <w:p w14:paraId="74AA866C" w14:textId="77777777" w:rsidR="008D11D6" w:rsidRPr="008D11D6" w:rsidRDefault="008D11D6" w:rsidP="008D11D6">
      <w:pPr>
        <w:numPr>
          <w:ilvl w:val="0"/>
          <w:numId w:val="1"/>
        </w:numPr>
      </w:pPr>
      <w:r w:rsidRPr="008D11D6">
        <w:rPr>
          <w:b/>
          <w:bCs/>
        </w:rPr>
        <w:t>Popis skutkového stavu</w:t>
      </w:r>
      <w:r w:rsidRPr="008D11D6">
        <w:t>:</w:t>
      </w:r>
    </w:p>
    <w:p w14:paraId="4CF3C0F7" w14:textId="77777777" w:rsidR="008D11D6" w:rsidRPr="008D11D6" w:rsidRDefault="008D11D6" w:rsidP="008D11D6">
      <w:pPr>
        <w:numPr>
          <w:ilvl w:val="0"/>
          <w:numId w:val="2"/>
        </w:numPr>
      </w:pPr>
      <w:r w:rsidRPr="008D11D6">
        <w:rPr>
          <w:u w:val="single"/>
        </w:rPr>
        <w:t>Popis skutkového státu:</w:t>
      </w:r>
      <w:r w:rsidRPr="008D11D6">
        <w:t xml:space="preserve"> Dne 24.5.2024 pí. Jana van Breda, členka Klubu chovatelů </w:t>
      </w:r>
      <w:proofErr w:type="spellStart"/>
      <w:r w:rsidRPr="008D11D6">
        <w:t>Bichon</w:t>
      </w:r>
      <w:proofErr w:type="spellEnd"/>
      <w:r w:rsidRPr="008D11D6">
        <w:t xml:space="preserve"> a </w:t>
      </w:r>
      <w:proofErr w:type="spellStart"/>
      <w:r w:rsidRPr="008D11D6">
        <w:t>poil</w:t>
      </w:r>
      <w:proofErr w:type="spellEnd"/>
      <w:r w:rsidRPr="008D11D6">
        <w:t xml:space="preserve"> </w:t>
      </w:r>
      <w:proofErr w:type="spellStart"/>
      <w:r w:rsidRPr="008D11D6">
        <w:t>frisé</w:t>
      </w:r>
      <w:proofErr w:type="spellEnd"/>
      <w:r w:rsidRPr="008D11D6">
        <w:t xml:space="preserve">, </w:t>
      </w:r>
      <w:proofErr w:type="spellStart"/>
      <w:r w:rsidRPr="008D11D6">
        <w:t>z.s</w:t>
      </w:r>
      <w:proofErr w:type="spellEnd"/>
      <w:r w:rsidRPr="008D11D6">
        <w:t xml:space="preserve">. (dále jen KCHBPF) vlastnící registrovanou chovatelskou stanici, požádala emailem předsedkyni KCHBPF o možnost urychleného </w:t>
      </w:r>
      <w:proofErr w:type="spellStart"/>
      <w:r w:rsidRPr="008D11D6">
        <w:t>uchovnění</w:t>
      </w:r>
      <w:proofErr w:type="spellEnd"/>
      <w:r w:rsidRPr="008D11D6">
        <w:t xml:space="preserve"> (bonitace) pro psa </w:t>
      </w:r>
      <w:proofErr w:type="spellStart"/>
      <w:r w:rsidRPr="008D11D6">
        <w:t>Quick</w:t>
      </w:r>
      <w:proofErr w:type="spellEnd"/>
      <w:r w:rsidRPr="008D11D6">
        <w:t xml:space="preserve"> Marco </w:t>
      </w:r>
      <w:proofErr w:type="spellStart"/>
      <w:r w:rsidRPr="008D11D6">
        <w:t>Queenbork</w:t>
      </w:r>
      <w:proofErr w:type="spellEnd"/>
      <w:r w:rsidRPr="008D11D6">
        <w:t xml:space="preserve">, ČMKU/BF/8276/20. Tento pes do dnešního dne nebyl </w:t>
      </w:r>
      <w:proofErr w:type="spellStart"/>
      <w:r w:rsidRPr="008D11D6">
        <w:t>uchovněn</w:t>
      </w:r>
      <w:proofErr w:type="spellEnd"/>
      <w:r w:rsidRPr="008D11D6">
        <w:t>, resp. zapsán do plemenné knihy ČMKU či do plemenné knihy členského státu FCI ani do plemenné knihy FCI uznávané.</w:t>
      </w:r>
    </w:p>
    <w:p w14:paraId="3E3E9494" w14:textId="77777777" w:rsidR="008D11D6" w:rsidRPr="008D11D6" w:rsidRDefault="008D11D6" w:rsidP="008D11D6">
      <w:pPr>
        <w:numPr>
          <w:ilvl w:val="0"/>
          <w:numId w:val="2"/>
        </w:numPr>
      </w:pPr>
      <w:r w:rsidRPr="008D11D6">
        <w:rPr>
          <w:u w:val="single"/>
        </w:rPr>
        <w:t>Popis skutkového stavu:</w:t>
      </w:r>
      <w:r w:rsidRPr="008D11D6">
        <w:t xml:space="preserve"> Důvodem pro žádost o </w:t>
      </w:r>
      <w:proofErr w:type="spellStart"/>
      <w:r w:rsidRPr="008D11D6">
        <w:t>uchovnění</w:t>
      </w:r>
      <w:proofErr w:type="spellEnd"/>
      <w:r w:rsidRPr="008D11D6">
        <w:t xml:space="preserve"> (bonitace) pro psa </w:t>
      </w:r>
      <w:proofErr w:type="spellStart"/>
      <w:r w:rsidRPr="008D11D6">
        <w:t>Quick</w:t>
      </w:r>
      <w:proofErr w:type="spellEnd"/>
      <w:r w:rsidRPr="008D11D6">
        <w:t xml:space="preserve"> Marco </w:t>
      </w:r>
      <w:proofErr w:type="spellStart"/>
      <w:r w:rsidRPr="008D11D6">
        <w:t>Queenbork</w:t>
      </w:r>
      <w:proofErr w:type="spellEnd"/>
      <w:r w:rsidRPr="008D11D6">
        <w:t xml:space="preserve">, ČMKU/BF/8276/20 byla uvedena skutečnost, že tento pes neočekávaně nakryl fenku HIKARI RÉGIA FÓVEA, ČMKU/BF/9501/23, narozena </w:t>
      </w:r>
      <w:proofErr w:type="gramStart"/>
      <w:r w:rsidRPr="008D11D6">
        <w:t>13.4.2023 .</w:t>
      </w:r>
      <w:proofErr w:type="gramEnd"/>
      <w:r w:rsidRPr="008D11D6">
        <w:t xml:space="preserve"> Tato fena ke dni krytí cca v půlce dubna byla stáří pouze 12 měsíců.</w:t>
      </w:r>
    </w:p>
    <w:p w14:paraId="01D6CB3C" w14:textId="77777777" w:rsidR="008D11D6" w:rsidRPr="008D11D6" w:rsidRDefault="008D11D6" w:rsidP="008D11D6">
      <w:pPr>
        <w:numPr>
          <w:ilvl w:val="0"/>
          <w:numId w:val="2"/>
        </w:numPr>
      </w:pPr>
      <w:r w:rsidRPr="008D11D6">
        <w:rPr>
          <w:u w:val="single"/>
        </w:rPr>
        <w:t>Popis skutkového stavu:</w:t>
      </w:r>
      <w:r w:rsidRPr="008D11D6">
        <w:t xml:space="preserve"> Do dnešního dne nebyl KCHBPF, </w:t>
      </w:r>
      <w:proofErr w:type="spellStart"/>
      <w:r w:rsidRPr="008D11D6">
        <w:t>z.s</w:t>
      </w:r>
      <w:proofErr w:type="spellEnd"/>
      <w:r w:rsidRPr="008D11D6">
        <w:t>. požádán o vydání krycího listu. Přitom Chovatelský řád KCHBPF zveřejněný na </w:t>
      </w:r>
      <w:hyperlink r:id="rId5" w:history="1">
        <w:r w:rsidRPr="008D11D6">
          <w:rPr>
            <w:rStyle w:val="Hypertextovodkaz"/>
          </w:rPr>
          <w:t>https://kchbpf.wbs.cz/Chovatelsky-rad.html</w:t>
        </w:r>
      </w:hyperlink>
      <w:r w:rsidRPr="008D11D6">
        <w:t> stanoví pro chovatele následující povinnosti:</w:t>
      </w:r>
    </w:p>
    <w:p w14:paraId="283F6BA1" w14:textId="77777777" w:rsidR="008D11D6" w:rsidRPr="008D11D6" w:rsidRDefault="008D11D6" w:rsidP="008D11D6">
      <w:r w:rsidRPr="008D11D6">
        <w:rPr>
          <w:b/>
          <w:bCs/>
        </w:rPr>
        <w:t>KRYCÍ LIST</w:t>
      </w:r>
    </w:p>
    <w:p w14:paraId="2410C720" w14:textId="77777777" w:rsidR="008D11D6" w:rsidRPr="008D11D6" w:rsidRDefault="008D11D6" w:rsidP="008D11D6">
      <w:r w:rsidRPr="008D11D6">
        <w:t>27. Vystavení krycího listu se provádí výhradně na základě písemné žádosti (viz vzor) chovatele podané nejpozději 6 týdnů před předpokládaným krytím. Krycí list vystavuje poradce chovu.</w:t>
      </w:r>
    </w:p>
    <w:p w14:paraId="32B3D39E" w14:textId="77777777" w:rsidR="008D11D6" w:rsidRPr="008D11D6" w:rsidRDefault="008D11D6" w:rsidP="008D11D6">
      <w:r w:rsidRPr="008D11D6">
        <w:t>28. K žádosti o krycí list v případě prvního krytí předloží chovatel základní údaje o chovné feně: fotokopii Průkazu původu, fotokopii názvu chovatelské stanice, bonitační kartu (kopii).</w:t>
      </w:r>
    </w:p>
    <w:p w14:paraId="37CA28B2" w14:textId="77777777" w:rsidR="008D11D6" w:rsidRPr="008D11D6" w:rsidRDefault="008D11D6" w:rsidP="008D11D6">
      <w:r w:rsidRPr="008D11D6">
        <w:lastRenderedPageBreak/>
        <w:t>29. Při neúplně doložené žádosti o vystavení krycího listu je poradce chovu oprávněn vyžadovat doplnění.</w:t>
      </w:r>
    </w:p>
    <w:p w14:paraId="6187F566" w14:textId="77777777" w:rsidR="008D11D6" w:rsidRPr="008D11D6" w:rsidRDefault="008D11D6" w:rsidP="008D11D6">
      <w:r w:rsidRPr="008D11D6">
        <w:t>30. Krycí list je základním dokladem o schváleném a uskutečněném krytí a tvoří společně s přihláškou k zápisu štěňat základní dokumentaci pro vydání Průkazů původu štěňat.</w:t>
      </w:r>
    </w:p>
    <w:p w14:paraId="37DE47DC" w14:textId="77777777" w:rsidR="008D11D6" w:rsidRPr="008D11D6" w:rsidRDefault="008D11D6" w:rsidP="008D11D6">
      <w:r w:rsidRPr="008D11D6">
        <w:t>31. Krycí list obsahuje základní údaje o chovných partnerech, podpis majitelů obou jedinců, datum krytí, podmínky vyrovnání (úhrada) krytí.</w:t>
      </w:r>
    </w:p>
    <w:p w14:paraId="65779BC9" w14:textId="77777777" w:rsidR="008D11D6" w:rsidRPr="008D11D6" w:rsidRDefault="008D11D6" w:rsidP="008D11D6">
      <w:r w:rsidRPr="008D11D6">
        <w:t>32. Krycí list vystavuje poradce chovu ve dvou vyhotoveních, z nichž jeden zůstává trvale v držení poradce chovu.</w:t>
      </w:r>
    </w:p>
    <w:p w14:paraId="38A05832" w14:textId="77777777" w:rsidR="008D11D6" w:rsidRPr="008D11D6" w:rsidRDefault="008D11D6" w:rsidP="008D11D6">
      <w:r w:rsidRPr="008D11D6">
        <w:t>33. Po uskutečněném krytí a společném podpisu krycího listu odešle majitel feny originál poradci chovu do 3 dnů po uskutečněném krytí. Kopii odešle majitel feny poradci chovu do 5 dnů po vrhu.</w:t>
      </w:r>
    </w:p>
    <w:p w14:paraId="7A643866" w14:textId="77777777" w:rsidR="008D11D6" w:rsidRPr="008D11D6" w:rsidRDefault="008D11D6" w:rsidP="008D11D6">
      <w:r w:rsidRPr="008D11D6">
        <w:t>34. V případě neuskutečněného krytí vrátí chovatel obě vyhotovení krycích listů poradci chovu zpět. Krycí listy vrátí nejpozději do 30 dnů po ukončeném hárání feny. Platnost krycího listu je 12 měsíců od data vydání. V případě, že fena nezabřezla, vrátí chovatel krycí listy poradci chovu do 70 dnů po datu krytí.</w:t>
      </w:r>
    </w:p>
    <w:p w14:paraId="71D490C5" w14:textId="77777777" w:rsidR="008D11D6" w:rsidRPr="008D11D6" w:rsidRDefault="008D11D6" w:rsidP="008D11D6">
      <w:r w:rsidRPr="008D11D6">
        <w:rPr>
          <w:b/>
          <w:bCs/>
        </w:rPr>
        <w:t>KRYTÍ</w:t>
      </w:r>
    </w:p>
    <w:p w14:paraId="02C2CF2E" w14:textId="77777777" w:rsidR="008D11D6" w:rsidRPr="008D11D6" w:rsidRDefault="008D11D6" w:rsidP="008D11D6">
      <w:r w:rsidRPr="008D11D6">
        <w:t>35. Ke krytí ve smyslu tohoto chovatelského řádu smí dojít jen mezi chovnými jedinci na základě platného krycího listu.</w:t>
      </w:r>
    </w:p>
    <w:p w14:paraId="0692C3B3" w14:textId="77777777" w:rsidR="008D11D6" w:rsidRPr="008D11D6" w:rsidRDefault="008D11D6" w:rsidP="008D11D6">
      <w:r w:rsidRPr="008D11D6">
        <w:rPr>
          <w:b/>
          <w:bCs/>
        </w:rPr>
        <w:t>Tím došlo k nežádoucímu krytí psem, u kterého nemohl být poradcem chovu ověřen průkaz původu krycího psa, resp. ani nemohl být ověřen, jelikož pes do dnešního dne neprošel bonitací a není zapsán v plemenné knize ČMKU.</w:t>
      </w:r>
    </w:p>
    <w:p w14:paraId="476A4F0B" w14:textId="77777777" w:rsidR="008D11D6" w:rsidRPr="008D11D6" w:rsidRDefault="008D11D6" w:rsidP="008D11D6"/>
    <w:p w14:paraId="54673F7D" w14:textId="77777777" w:rsidR="008D11D6" w:rsidRPr="008D11D6" w:rsidRDefault="008D11D6" w:rsidP="008D11D6">
      <w:r w:rsidRPr="008D11D6">
        <w:t>Na základě výše uvedených skutečností došlo k porušení zejména:</w:t>
      </w:r>
    </w:p>
    <w:p w14:paraId="17FB7B8C" w14:textId="77777777" w:rsidR="008D11D6" w:rsidRPr="008D11D6" w:rsidRDefault="008D11D6" w:rsidP="008D11D6">
      <w:pPr>
        <w:numPr>
          <w:ilvl w:val="0"/>
          <w:numId w:val="3"/>
        </w:numPr>
      </w:pPr>
      <w:r w:rsidRPr="008D11D6">
        <w:t>Zápisního řádu Českomoravské kynologické unie, konkrétně Čl. I., odst.1), písm. a)</w:t>
      </w:r>
    </w:p>
    <w:p w14:paraId="25BF7B3C" w14:textId="77777777" w:rsidR="008D11D6" w:rsidRPr="008D11D6" w:rsidRDefault="008D11D6" w:rsidP="008D11D6">
      <w:pPr>
        <w:numPr>
          <w:ilvl w:val="0"/>
          <w:numId w:val="3"/>
        </w:numPr>
      </w:pPr>
      <w:r w:rsidRPr="008D11D6">
        <w:t>Zápisního řádu Českomoravské kynologické unie, konkrétně v </w:t>
      </w:r>
      <w:proofErr w:type="spellStart"/>
      <w:proofErr w:type="gramStart"/>
      <w:r w:rsidRPr="008D11D6">
        <w:t>Čl.I</w:t>
      </w:r>
      <w:proofErr w:type="spellEnd"/>
      <w:proofErr w:type="gramEnd"/>
      <w:r w:rsidRPr="008D11D6">
        <w:t>, odst.3)</w:t>
      </w:r>
    </w:p>
    <w:p w14:paraId="3DE76A50" w14:textId="77777777" w:rsidR="008D11D6" w:rsidRPr="008D11D6" w:rsidRDefault="008D11D6" w:rsidP="008D11D6">
      <w:pPr>
        <w:numPr>
          <w:ilvl w:val="0"/>
          <w:numId w:val="3"/>
        </w:numPr>
      </w:pPr>
      <w:r w:rsidRPr="008D11D6">
        <w:t xml:space="preserve">Chovatelského řádu Klubu chovatelů </w:t>
      </w:r>
      <w:proofErr w:type="spellStart"/>
      <w:r w:rsidRPr="008D11D6">
        <w:t>bichon</w:t>
      </w:r>
      <w:proofErr w:type="spellEnd"/>
      <w:r w:rsidRPr="008D11D6">
        <w:t xml:space="preserve"> a </w:t>
      </w:r>
      <w:proofErr w:type="spellStart"/>
      <w:r w:rsidRPr="008D11D6">
        <w:t>poil</w:t>
      </w:r>
      <w:proofErr w:type="spellEnd"/>
      <w:r w:rsidRPr="008D11D6">
        <w:t xml:space="preserve"> </w:t>
      </w:r>
      <w:proofErr w:type="spellStart"/>
      <w:r w:rsidRPr="008D11D6">
        <w:t>frisé</w:t>
      </w:r>
      <w:proofErr w:type="spellEnd"/>
      <w:r w:rsidRPr="008D11D6">
        <w:t xml:space="preserve"> body 27-35</w:t>
      </w:r>
    </w:p>
    <w:p w14:paraId="71E65DC5" w14:textId="77777777" w:rsidR="008D11D6" w:rsidRPr="008D11D6" w:rsidRDefault="008D11D6" w:rsidP="008D11D6"/>
    <w:p w14:paraId="2DA83F2F" w14:textId="77777777" w:rsidR="008D11D6" w:rsidRPr="008D11D6" w:rsidRDefault="008D11D6" w:rsidP="008D11D6">
      <w:pPr>
        <w:numPr>
          <w:ilvl w:val="0"/>
          <w:numId w:val="4"/>
        </w:numPr>
      </w:pPr>
      <w:r w:rsidRPr="008D11D6">
        <w:rPr>
          <w:b/>
          <w:bCs/>
        </w:rPr>
        <w:t xml:space="preserve">Na základě výše popsaných skutečností výbor KCHBPF, </w:t>
      </w:r>
      <w:proofErr w:type="spellStart"/>
      <w:r w:rsidRPr="008D11D6">
        <w:rPr>
          <w:b/>
          <w:bCs/>
        </w:rPr>
        <w:t>z.s</w:t>
      </w:r>
      <w:proofErr w:type="spellEnd"/>
      <w:r w:rsidRPr="008D11D6">
        <w:rPr>
          <w:b/>
          <w:bCs/>
        </w:rPr>
        <w:t>.:</w:t>
      </w:r>
    </w:p>
    <w:p w14:paraId="2A8CC837" w14:textId="77777777" w:rsidR="008D11D6" w:rsidRPr="008D11D6" w:rsidRDefault="008D11D6" w:rsidP="008D11D6">
      <w:pPr>
        <w:numPr>
          <w:ilvl w:val="0"/>
          <w:numId w:val="5"/>
        </w:numPr>
      </w:pPr>
      <w:r w:rsidRPr="008D11D6">
        <w:t>V souladu s ČL. XVI., odst.1 a odst.2 Zápisního řádu Českomoravské kynologické </w:t>
      </w:r>
      <w:r w:rsidRPr="008D11D6">
        <w:rPr>
          <w:b/>
          <w:bCs/>
        </w:rPr>
        <w:t>unie iniciuje podání podnětu P ČMKU</w:t>
      </w:r>
      <w:r w:rsidRPr="008D11D6">
        <w:t xml:space="preserve"> k prošetření paní Jany van Breda pro porušení příslušných ustanovení Zápisního a Chovatelského řádu </w:t>
      </w:r>
      <w:r w:rsidRPr="008D11D6">
        <w:lastRenderedPageBreak/>
        <w:t xml:space="preserve">ČMKU platnému od 18.3.2023, konkrétně pro porušení </w:t>
      </w:r>
      <w:proofErr w:type="spellStart"/>
      <w:proofErr w:type="gramStart"/>
      <w:r w:rsidRPr="008D11D6">
        <w:t>Čl.I</w:t>
      </w:r>
      <w:proofErr w:type="spellEnd"/>
      <w:proofErr w:type="gramEnd"/>
      <w:r w:rsidRPr="008D11D6">
        <w:t xml:space="preserve"> Základní požadavky a povinnosti chovatelů , odst.3) – krytí na jedincích, jež nejsou řádně zapsány v plemenné knize ČMKU a zároveň pro porušení </w:t>
      </w:r>
      <w:proofErr w:type="spellStart"/>
      <w:r w:rsidRPr="008D11D6">
        <w:t>Čl.I</w:t>
      </w:r>
      <w:proofErr w:type="spellEnd"/>
      <w:r w:rsidRPr="008D11D6">
        <w:t xml:space="preserve">, odst.1), </w:t>
      </w:r>
      <w:proofErr w:type="spellStart"/>
      <w:r w:rsidRPr="008D11D6">
        <w:t>písm.a</w:t>
      </w:r>
      <w:proofErr w:type="spellEnd"/>
      <w:r w:rsidRPr="008D11D6">
        <w:t xml:space="preserve">) – krytí feny stáří menší než povolených 14 měsíců. V souladu s Čl. XVI., odst. 1 a odst. 2 vzhledem k závažnosti porušení doporučuje Předsednictvu KCHBPF podat návrh na P ČMKU o neprovádění zápisů vrhů na registrovaný název chovatelské stanice paní Jany van Breda, a to po dobu 2 let. Tento zákaz chovu doporučujeme vyslovit i na ostatní jedince plemene </w:t>
      </w:r>
      <w:proofErr w:type="spellStart"/>
      <w:r w:rsidRPr="008D11D6">
        <w:t>bichon</w:t>
      </w:r>
      <w:proofErr w:type="spellEnd"/>
      <w:r w:rsidRPr="008D11D6">
        <w:t xml:space="preserve"> a </w:t>
      </w:r>
      <w:proofErr w:type="spellStart"/>
      <w:r w:rsidRPr="008D11D6">
        <w:t>poil</w:t>
      </w:r>
      <w:proofErr w:type="spellEnd"/>
      <w:r w:rsidRPr="008D11D6">
        <w:t xml:space="preserve"> </w:t>
      </w:r>
      <w:proofErr w:type="spellStart"/>
      <w:r w:rsidRPr="008D11D6">
        <w:t>frisé</w:t>
      </w:r>
      <w:proofErr w:type="spellEnd"/>
      <w:r w:rsidRPr="008D11D6">
        <w:t xml:space="preserve"> v držení chovatelky paní Jany van Breda.</w:t>
      </w:r>
    </w:p>
    <w:p w14:paraId="75E9AD29" w14:textId="77777777" w:rsidR="008D11D6" w:rsidRPr="008D11D6" w:rsidRDefault="008D11D6" w:rsidP="008D11D6">
      <w:pPr>
        <w:numPr>
          <w:ilvl w:val="0"/>
          <w:numId w:val="5"/>
        </w:numPr>
      </w:pPr>
      <w:r w:rsidRPr="008D11D6">
        <w:t>Vzhledem k porušení Chovatelského řádu KCHBPF, konkrétně za </w:t>
      </w:r>
      <w:proofErr w:type="gramStart"/>
      <w:r w:rsidRPr="008D11D6">
        <w:t>porušení  bodů</w:t>
      </w:r>
      <w:proofErr w:type="gramEnd"/>
      <w:r w:rsidRPr="008D11D6">
        <w:t xml:space="preserve"> 27 – 35, </w:t>
      </w:r>
      <w:r w:rsidRPr="008D11D6">
        <w:rPr>
          <w:b/>
          <w:bCs/>
        </w:rPr>
        <w:t>ukládá</w:t>
      </w:r>
      <w:r w:rsidRPr="008D11D6">
        <w:t> v souladu s kárným řádem KCHBPF chovatelce paní Janě van Breda </w:t>
      </w:r>
      <w:r w:rsidRPr="008D11D6">
        <w:rPr>
          <w:b/>
          <w:bCs/>
        </w:rPr>
        <w:t>pokutu ve výši 3.000,- Kč</w:t>
      </w:r>
      <w:r w:rsidRPr="008D11D6">
        <w:t> za nakrytí feny bez vystaveného krycího listu nebo dříve než byl krycí list vystaven.</w:t>
      </w:r>
    </w:p>
    <w:p w14:paraId="20A4ED2A" w14:textId="77777777" w:rsidR="008D11D6" w:rsidRPr="008D11D6" w:rsidRDefault="008D11D6" w:rsidP="008D11D6"/>
    <w:p w14:paraId="722B340E" w14:textId="77777777" w:rsidR="008D11D6" w:rsidRPr="008D11D6" w:rsidRDefault="008D11D6" w:rsidP="008D11D6">
      <w:pPr>
        <w:numPr>
          <w:ilvl w:val="0"/>
          <w:numId w:val="6"/>
        </w:numPr>
      </w:pPr>
      <w:r w:rsidRPr="008D11D6">
        <w:rPr>
          <w:b/>
          <w:bCs/>
        </w:rPr>
        <w:t>Výbor KCHBPF ukládá:</w:t>
      </w:r>
    </w:p>
    <w:p w14:paraId="7E78E814" w14:textId="77777777" w:rsidR="008D11D6" w:rsidRPr="008D11D6" w:rsidRDefault="008D11D6" w:rsidP="008D11D6">
      <w:pPr>
        <w:numPr>
          <w:ilvl w:val="0"/>
          <w:numId w:val="7"/>
        </w:numPr>
      </w:pPr>
      <w:r w:rsidRPr="008D11D6">
        <w:t xml:space="preserve">Předsedkyni KCHBPF Kamile </w:t>
      </w:r>
      <w:proofErr w:type="spellStart"/>
      <w:r w:rsidRPr="008D11D6">
        <w:t>Senohrábkové</w:t>
      </w:r>
      <w:proofErr w:type="spellEnd"/>
      <w:r w:rsidRPr="008D11D6">
        <w:t xml:space="preserve"> odeslat podnět PČMKU k prošetření paní Jany van Breda pro porušení příslušných ustanovení Zápisního a Chovatelského řádu ČMKU</w:t>
      </w:r>
    </w:p>
    <w:p w14:paraId="7F6C5626" w14:textId="77777777" w:rsidR="008D11D6" w:rsidRPr="008D11D6" w:rsidRDefault="008D11D6" w:rsidP="008D11D6">
      <w:pPr>
        <w:numPr>
          <w:ilvl w:val="0"/>
          <w:numId w:val="7"/>
        </w:numPr>
      </w:pPr>
      <w:r w:rsidRPr="008D11D6">
        <w:t xml:space="preserve">Předsedkyni KCHBPF Kamilu </w:t>
      </w:r>
      <w:proofErr w:type="spellStart"/>
      <w:r w:rsidRPr="008D11D6">
        <w:t>Senohrábkovou</w:t>
      </w:r>
      <w:proofErr w:type="spellEnd"/>
      <w:r w:rsidRPr="008D11D6">
        <w:t xml:space="preserve"> informovat paní Janu van Breda o uložené pokutě ve výši </w:t>
      </w:r>
      <w:proofErr w:type="gramStart"/>
      <w:r w:rsidRPr="008D11D6">
        <w:t>3.000,-</w:t>
      </w:r>
      <w:proofErr w:type="gramEnd"/>
      <w:r w:rsidRPr="008D11D6">
        <w:t xml:space="preserve"> Kč s tím, že je třeba paní Janu van Breda informovat, že proti tomuto rozhodnutí je přípustné odvolání, a to ve lhůtě 15 dnů k předsedkyni klubu KCHBPF.</w:t>
      </w:r>
    </w:p>
    <w:p w14:paraId="7A31FEFD" w14:textId="77777777" w:rsidR="008D11D6" w:rsidRPr="008D11D6" w:rsidRDefault="008D11D6" w:rsidP="008D11D6">
      <w:r w:rsidRPr="008D11D6">
        <w:t>Pro: 4                          Proti: 0                        Zdržel se: 0</w:t>
      </w:r>
    </w:p>
    <w:p w14:paraId="6B10349B" w14:textId="77777777" w:rsidR="008D11D6" w:rsidRPr="008D11D6" w:rsidRDefault="008D11D6" w:rsidP="008D11D6"/>
    <w:p w14:paraId="67BF1285" w14:textId="77777777" w:rsidR="008D11D6" w:rsidRPr="008D11D6" w:rsidRDefault="008D11D6" w:rsidP="008D11D6">
      <w:r w:rsidRPr="008D11D6">
        <w:t xml:space="preserve">Zapsal: Zdeněk </w:t>
      </w:r>
      <w:proofErr w:type="spellStart"/>
      <w:r w:rsidRPr="008D11D6">
        <w:t>CHlád</w:t>
      </w:r>
      <w:proofErr w:type="spellEnd"/>
    </w:p>
    <w:p w14:paraId="5104E2E6" w14:textId="77777777" w:rsidR="001735EF" w:rsidRDefault="001735EF"/>
    <w:sectPr w:rsidR="001735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B2004"/>
    <w:multiLevelType w:val="multilevel"/>
    <w:tmpl w:val="DAF0EA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52C4CF5"/>
    <w:multiLevelType w:val="multilevel"/>
    <w:tmpl w:val="346A34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16A2ECB"/>
    <w:multiLevelType w:val="multilevel"/>
    <w:tmpl w:val="A89021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2794F22"/>
    <w:multiLevelType w:val="multilevel"/>
    <w:tmpl w:val="2DA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F700A6"/>
    <w:multiLevelType w:val="multilevel"/>
    <w:tmpl w:val="0E1A3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931F82"/>
    <w:multiLevelType w:val="multilevel"/>
    <w:tmpl w:val="E6F60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AC300E"/>
    <w:multiLevelType w:val="multilevel"/>
    <w:tmpl w:val="8A38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702349">
    <w:abstractNumId w:val="5"/>
  </w:num>
  <w:num w:numId="2" w16cid:durableId="849292455">
    <w:abstractNumId w:val="0"/>
  </w:num>
  <w:num w:numId="3" w16cid:durableId="2132354122">
    <w:abstractNumId w:val="3"/>
  </w:num>
  <w:num w:numId="4" w16cid:durableId="786851918">
    <w:abstractNumId w:val="4"/>
  </w:num>
  <w:num w:numId="5" w16cid:durableId="1329479493">
    <w:abstractNumId w:val="2"/>
  </w:num>
  <w:num w:numId="6" w16cid:durableId="433407207">
    <w:abstractNumId w:val="6"/>
  </w:num>
  <w:num w:numId="7" w16cid:durableId="754325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4F"/>
    <w:rsid w:val="001735EF"/>
    <w:rsid w:val="004F7B7C"/>
    <w:rsid w:val="0080554F"/>
    <w:rsid w:val="008D11D6"/>
    <w:rsid w:val="00CC70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DA809-600E-486D-B3D9-125BEC1D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05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05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0554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0554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0554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0554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0554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0554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0554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0554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0554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0554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0554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0554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0554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0554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0554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0554F"/>
    <w:rPr>
      <w:rFonts w:eastAsiaTheme="majorEastAsia" w:cstheme="majorBidi"/>
      <w:color w:val="272727" w:themeColor="text1" w:themeTint="D8"/>
    </w:rPr>
  </w:style>
  <w:style w:type="paragraph" w:styleId="Nzev">
    <w:name w:val="Title"/>
    <w:basedOn w:val="Normln"/>
    <w:next w:val="Normln"/>
    <w:link w:val="NzevChar"/>
    <w:uiPriority w:val="10"/>
    <w:qFormat/>
    <w:rsid w:val="00805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0554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0554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0554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0554F"/>
    <w:pPr>
      <w:spacing w:before="160"/>
      <w:jc w:val="center"/>
    </w:pPr>
    <w:rPr>
      <w:i/>
      <w:iCs/>
      <w:color w:val="404040" w:themeColor="text1" w:themeTint="BF"/>
    </w:rPr>
  </w:style>
  <w:style w:type="character" w:customStyle="1" w:styleId="CittChar">
    <w:name w:val="Citát Char"/>
    <w:basedOn w:val="Standardnpsmoodstavce"/>
    <w:link w:val="Citt"/>
    <w:uiPriority w:val="29"/>
    <w:rsid w:val="0080554F"/>
    <w:rPr>
      <w:i/>
      <w:iCs/>
      <w:color w:val="404040" w:themeColor="text1" w:themeTint="BF"/>
    </w:rPr>
  </w:style>
  <w:style w:type="paragraph" w:styleId="Odstavecseseznamem">
    <w:name w:val="List Paragraph"/>
    <w:basedOn w:val="Normln"/>
    <w:uiPriority w:val="34"/>
    <w:qFormat/>
    <w:rsid w:val="0080554F"/>
    <w:pPr>
      <w:ind w:left="720"/>
      <w:contextualSpacing/>
    </w:pPr>
  </w:style>
  <w:style w:type="character" w:styleId="Zdraznnintenzivn">
    <w:name w:val="Intense Emphasis"/>
    <w:basedOn w:val="Standardnpsmoodstavce"/>
    <w:uiPriority w:val="21"/>
    <w:qFormat/>
    <w:rsid w:val="0080554F"/>
    <w:rPr>
      <w:i/>
      <w:iCs/>
      <w:color w:val="0F4761" w:themeColor="accent1" w:themeShade="BF"/>
    </w:rPr>
  </w:style>
  <w:style w:type="paragraph" w:styleId="Vrazncitt">
    <w:name w:val="Intense Quote"/>
    <w:basedOn w:val="Normln"/>
    <w:next w:val="Normln"/>
    <w:link w:val="VrazncittChar"/>
    <w:uiPriority w:val="30"/>
    <w:qFormat/>
    <w:rsid w:val="00805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0554F"/>
    <w:rPr>
      <w:i/>
      <w:iCs/>
      <w:color w:val="0F4761" w:themeColor="accent1" w:themeShade="BF"/>
    </w:rPr>
  </w:style>
  <w:style w:type="character" w:styleId="Odkazintenzivn">
    <w:name w:val="Intense Reference"/>
    <w:basedOn w:val="Standardnpsmoodstavce"/>
    <w:uiPriority w:val="32"/>
    <w:qFormat/>
    <w:rsid w:val="0080554F"/>
    <w:rPr>
      <w:b/>
      <w:bCs/>
      <w:smallCaps/>
      <w:color w:val="0F4761" w:themeColor="accent1" w:themeShade="BF"/>
      <w:spacing w:val="5"/>
    </w:rPr>
  </w:style>
  <w:style w:type="character" w:styleId="Hypertextovodkaz">
    <w:name w:val="Hyperlink"/>
    <w:basedOn w:val="Standardnpsmoodstavce"/>
    <w:uiPriority w:val="99"/>
    <w:unhideWhenUsed/>
    <w:rsid w:val="008D11D6"/>
    <w:rPr>
      <w:color w:val="467886" w:themeColor="hyperlink"/>
      <w:u w:val="single"/>
    </w:rPr>
  </w:style>
  <w:style w:type="character" w:styleId="Nevyeenzmnka">
    <w:name w:val="Unresolved Mention"/>
    <w:basedOn w:val="Standardnpsmoodstavce"/>
    <w:uiPriority w:val="99"/>
    <w:semiHidden/>
    <w:unhideWhenUsed/>
    <w:rsid w:val="008D1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85988">
      <w:bodyDiv w:val="1"/>
      <w:marLeft w:val="0"/>
      <w:marRight w:val="0"/>
      <w:marTop w:val="0"/>
      <w:marBottom w:val="0"/>
      <w:divBdr>
        <w:top w:val="none" w:sz="0" w:space="0" w:color="auto"/>
        <w:left w:val="none" w:sz="0" w:space="0" w:color="auto"/>
        <w:bottom w:val="none" w:sz="0" w:space="0" w:color="auto"/>
        <w:right w:val="none" w:sz="0" w:space="0" w:color="auto"/>
      </w:divBdr>
    </w:div>
    <w:div w:id="12616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chbpf.wbs.cz/Chovatelsky-rad.html"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4449</Characters>
  <Application>Microsoft Office Word</Application>
  <DocSecurity>0</DocSecurity>
  <Lines>37</Lines>
  <Paragraphs>10</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Svatopluk Votruba</dc:creator>
  <cp:keywords/>
  <dc:description/>
  <cp:lastModifiedBy>Svatopluk Votruba</cp:lastModifiedBy>
  <cp:revision>2</cp:revision>
  <dcterms:created xsi:type="dcterms:W3CDTF">2026-05-18T04:58:00Z</dcterms:created>
  <dcterms:modified xsi:type="dcterms:W3CDTF">2026-05-18T04:59:00Z</dcterms:modified>
</cp:coreProperties>
</file>